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5701" w14:textId="1DC0E103" w:rsidR="00557AB7" w:rsidRDefault="00A35050">
      <w:r w:rsidRPr="00184779">
        <w:rPr>
          <w:rFonts w:ascii="Times New Roman" w:hAnsi="Times New Roman" w:cs="Times New Roman"/>
          <w:b/>
          <w:bCs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47CFEFB5" wp14:editId="53DEFE84">
            <wp:simplePos x="0" y="0"/>
            <wp:positionH relativeFrom="column">
              <wp:posOffset>3220720</wp:posOffset>
            </wp:positionH>
            <wp:positionV relativeFrom="paragraph">
              <wp:posOffset>-818515</wp:posOffset>
            </wp:positionV>
            <wp:extent cx="1654332" cy="1038225"/>
            <wp:effectExtent l="0" t="0" r="3175" b="0"/>
            <wp:wrapNone/>
            <wp:docPr id="16" name="Picture 15" descr="A picture containing background patter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5A4F1D-5DC4-44A6-9489-74062E5D44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picture containing background pattern&#10;&#10;Description automatically generated">
                      <a:extLst>
                        <a:ext uri="{FF2B5EF4-FFF2-40B4-BE49-F238E27FC236}">
                          <a16:creationId xmlns:a16="http://schemas.microsoft.com/office/drawing/2014/main" id="{785A4F1D-5DC4-44A6-9489-74062E5D44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332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4779">
        <w:rPr>
          <w:rFonts w:ascii="Times New Roman" w:hAnsi="Times New Roman" w:cs="Times New Roman"/>
          <w:b/>
          <w:bCs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5A979A6E" wp14:editId="1824765B">
            <wp:simplePos x="0" y="0"/>
            <wp:positionH relativeFrom="column">
              <wp:posOffset>183515</wp:posOffset>
            </wp:positionH>
            <wp:positionV relativeFrom="paragraph">
              <wp:posOffset>-822325</wp:posOffset>
            </wp:positionV>
            <wp:extent cx="3048000" cy="1108710"/>
            <wp:effectExtent l="0" t="0" r="0" b="0"/>
            <wp:wrapNone/>
            <wp:docPr id="15" name="Picture 14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F786093-51F3-4BF1-815C-1D97B3084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BF786093-51F3-4BF1-815C-1D97B3084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8A40F" w14:textId="77777777" w:rsidR="00557AB7" w:rsidRDefault="00557AB7"/>
    <w:p w14:paraId="45120F60" w14:textId="77777777" w:rsidR="00557AB7" w:rsidRDefault="00557AB7"/>
    <w:p w14:paraId="08393556" w14:textId="164CA8FA" w:rsidR="0026317A" w:rsidRPr="00557AB7" w:rsidRDefault="00812C78" w:rsidP="00557AB7">
      <w:pPr>
        <w:pStyle w:val="Title"/>
        <w:spacing w:line="360" w:lineRule="auto"/>
        <w:jc w:val="center"/>
        <w:rPr>
          <w:rFonts w:ascii="Times New Roman" w:eastAsia="Yu Gothic" w:hAnsi="Times New Roman" w:cs="Times New Roman"/>
          <w:b/>
          <w:bCs/>
          <w:sz w:val="48"/>
          <w:szCs w:val="48"/>
        </w:rPr>
      </w:pPr>
      <w:r>
        <w:rPr>
          <w:rFonts w:ascii="Times New Roman" w:eastAsia="Yu Gothic" w:hAnsi="Times New Roman" w:cs="Times New Roman"/>
          <w:b/>
          <w:bCs/>
          <w:sz w:val="48"/>
          <w:szCs w:val="48"/>
        </w:rPr>
        <w:t xml:space="preserve">Event Proposal Form </w:t>
      </w:r>
      <w:r w:rsidR="00FD3440">
        <w:rPr>
          <w:rFonts w:ascii="Times New Roman" w:eastAsia="Yu Gothic" w:hAnsi="Times New Roman" w:cs="Times New Roman"/>
          <w:b/>
          <w:bCs/>
          <w:sz w:val="48"/>
          <w:szCs w:val="48"/>
        </w:rPr>
        <w:t xml:space="preserve"> </w:t>
      </w:r>
    </w:p>
    <w:p w14:paraId="5CFE41DF" w14:textId="77777777" w:rsidR="00B02715" w:rsidRDefault="00557AB7" w:rsidP="00A7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</w:t>
      </w:r>
      <w:r w:rsidRPr="00557AB7">
        <w:rPr>
          <w:rFonts w:ascii="Times New Roman" w:hAnsi="Times New Roman" w:cs="Times New Roman"/>
          <w:sz w:val="24"/>
          <w:szCs w:val="24"/>
        </w:rPr>
        <w:t xml:space="preserve">ted by the Global Exchange on Migration and Diversity (GEM) of the Centre on Migration, Policy, and Society (COMPAS), </w:t>
      </w:r>
      <w:hyperlink r:id="rId9" w:history="1">
        <w:r w:rsidR="004A749B" w:rsidRPr="00103133">
          <w:rPr>
            <w:rStyle w:val="Hyperlink"/>
            <w:rFonts w:ascii="Times New Roman" w:hAnsi="Times New Roman" w:cs="Times New Roman"/>
            <w:sz w:val="24"/>
            <w:szCs w:val="24"/>
          </w:rPr>
          <w:t>Migration Oxford</w:t>
        </w:r>
      </w:hyperlink>
      <w:r w:rsidR="004A749B" w:rsidRPr="00103133">
        <w:rPr>
          <w:rFonts w:ascii="Times New Roman" w:hAnsi="Times New Roman" w:cs="Times New Roman"/>
          <w:sz w:val="24"/>
          <w:szCs w:val="24"/>
        </w:rPr>
        <w:t xml:space="preserve"> is an initiative and network that brings together </w:t>
      </w:r>
      <w:r w:rsidR="006F31C0">
        <w:rPr>
          <w:rFonts w:ascii="Times New Roman" w:hAnsi="Times New Roman" w:cs="Times New Roman"/>
          <w:sz w:val="24"/>
          <w:szCs w:val="24"/>
        </w:rPr>
        <w:t xml:space="preserve">students, </w:t>
      </w:r>
      <w:r w:rsidR="006932B0" w:rsidRPr="00103133">
        <w:rPr>
          <w:rFonts w:ascii="Times New Roman" w:hAnsi="Times New Roman" w:cs="Times New Roman"/>
          <w:sz w:val="24"/>
          <w:szCs w:val="24"/>
        </w:rPr>
        <w:t>researchers</w:t>
      </w:r>
      <w:r w:rsidR="006F31C0">
        <w:rPr>
          <w:rFonts w:ascii="Times New Roman" w:hAnsi="Times New Roman" w:cs="Times New Roman"/>
          <w:sz w:val="24"/>
          <w:szCs w:val="24"/>
        </w:rPr>
        <w:t>,</w:t>
      </w:r>
      <w:r w:rsidR="00D80D12">
        <w:rPr>
          <w:rFonts w:ascii="Times New Roman" w:hAnsi="Times New Roman" w:cs="Times New Roman"/>
          <w:sz w:val="24"/>
          <w:szCs w:val="24"/>
        </w:rPr>
        <w:t xml:space="preserve"> </w:t>
      </w:r>
      <w:r w:rsidR="006F31C0">
        <w:rPr>
          <w:rFonts w:ascii="Times New Roman" w:hAnsi="Times New Roman" w:cs="Times New Roman"/>
          <w:sz w:val="24"/>
          <w:szCs w:val="24"/>
        </w:rPr>
        <w:t xml:space="preserve">and </w:t>
      </w:r>
      <w:r w:rsidR="006932B0" w:rsidRPr="00103133">
        <w:rPr>
          <w:rFonts w:ascii="Times New Roman" w:hAnsi="Times New Roman" w:cs="Times New Roman"/>
          <w:sz w:val="24"/>
          <w:szCs w:val="24"/>
        </w:rPr>
        <w:t xml:space="preserve">academics </w:t>
      </w:r>
      <w:r w:rsidR="004A749B" w:rsidRPr="00103133">
        <w:rPr>
          <w:rFonts w:ascii="Times New Roman" w:hAnsi="Times New Roman" w:cs="Times New Roman"/>
          <w:sz w:val="24"/>
          <w:szCs w:val="24"/>
        </w:rPr>
        <w:t>working on migration and mobility from across the University of Oxford's research centres, divisions, and departments to foster interdisciplinary dialogue and collaborations.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27949" w14:textId="08270BD9" w:rsidR="004A749B" w:rsidRPr="00103133" w:rsidRDefault="00557AB7" w:rsidP="00A7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way in which we strive for this is by supporting migration researchers organising interdisciplinary events of their choice. </w:t>
      </w:r>
    </w:p>
    <w:p w14:paraId="6CA56605" w14:textId="5B1837E0" w:rsidR="0084365D" w:rsidRPr="00103133" w:rsidRDefault="00604D16" w:rsidP="00A73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encourage event proposals from researchers</w:t>
      </w:r>
      <w:r w:rsidR="00EB7899">
        <w:rPr>
          <w:rFonts w:ascii="Times New Roman" w:hAnsi="Times New Roman" w:cs="Times New Roman"/>
          <w:sz w:val="24"/>
          <w:szCs w:val="24"/>
        </w:rPr>
        <w:t xml:space="preserve"> and students from any discipline</w:t>
      </w:r>
      <w:r w:rsidR="000716C3">
        <w:rPr>
          <w:rFonts w:ascii="Times New Roman" w:hAnsi="Times New Roman" w:cs="Times New Roman"/>
          <w:sz w:val="24"/>
          <w:szCs w:val="24"/>
        </w:rPr>
        <w:t xml:space="preserve">, </w:t>
      </w:r>
      <w:r w:rsidR="00EB7899">
        <w:rPr>
          <w:rFonts w:ascii="Times New Roman" w:hAnsi="Times New Roman" w:cs="Times New Roman"/>
          <w:sz w:val="24"/>
          <w:szCs w:val="24"/>
        </w:rPr>
        <w:t>department</w:t>
      </w:r>
      <w:r w:rsidR="000716C3">
        <w:rPr>
          <w:rFonts w:ascii="Times New Roman" w:hAnsi="Times New Roman" w:cs="Times New Roman"/>
          <w:sz w:val="24"/>
          <w:szCs w:val="24"/>
        </w:rPr>
        <w:t xml:space="preserve">, </w:t>
      </w:r>
      <w:r w:rsidR="00D61B6D">
        <w:rPr>
          <w:rFonts w:ascii="Times New Roman" w:hAnsi="Times New Roman" w:cs="Times New Roman"/>
          <w:sz w:val="24"/>
          <w:szCs w:val="24"/>
        </w:rPr>
        <w:t>background</w:t>
      </w:r>
      <w:r w:rsidR="000716C3">
        <w:rPr>
          <w:rFonts w:ascii="Times New Roman" w:hAnsi="Times New Roman" w:cs="Times New Roman"/>
          <w:sz w:val="24"/>
          <w:szCs w:val="24"/>
        </w:rPr>
        <w:t xml:space="preserve">, and </w:t>
      </w:r>
      <w:r w:rsidR="00D61B6D">
        <w:rPr>
          <w:rFonts w:ascii="Times New Roman" w:hAnsi="Times New Roman" w:cs="Times New Roman"/>
          <w:sz w:val="24"/>
          <w:szCs w:val="24"/>
        </w:rPr>
        <w:t xml:space="preserve">career stage. </w:t>
      </w:r>
      <w:r w:rsidR="004E293A">
        <w:rPr>
          <w:rFonts w:ascii="Times New Roman" w:hAnsi="Times New Roman" w:cs="Times New Roman"/>
          <w:sz w:val="24"/>
          <w:szCs w:val="24"/>
        </w:rPr>
        <w:t xml:space="preserve">At least one of the lead applicants must be affiliated with the University of Oxford. </w:t>
      </w:r>
      <w:r w:rsidR="00322AF3" w:rsidRPr="00103133">
        <w:rPr>
          <w:rFonts w:ascii="Times New Roman" w:hAnsi="Times New Roman" w:cs="Times New Roman"/>
          <w:sz w:val="24"/>
          <w:szCs w:val="24"/>
        </w:rPr>
        <w:t>We are particularly interested in events explor</w:t>
      </w:r>
      <w:r w:rsidR="00D61B6D">
        <w:rPr>
          <w:rFonts w:ascii="Times New Roman" w:hAnsi="Times New Roman" w:cs="Times New Roman"/>
          <w:sz w:val="24"/>
          <w:szCs w:val="24"/>
        </w:rPr>
        <w:t>ing</w:t>
      </w:r>
      <w:r w:rsidR="004041A1">
        <w:rPr>
          <w:rFonts w:ascii="Times New Roman" w:hAnsi="Times New Roman" w:cs="Times New Roman"/>
          <w:sz w:val="24"/>
          <w:szCs w:val="24"/>
        </w:rPr>
        <w:t xml:space="preserve"> </w:t>
      </w:r>
      <w:r w:rsidR="00322AF3" w:rsidRPr="00103133">
        <w:rPr>
          <w:rFonts w:ascii="Times New Roman" w:hAnsi="Times New Roman" w:cs="Times New Roman"/>
          <w:sz w:val="24"/>
          <w:szCs w:val="24"/>
        </w:rPr>
        <w:t xml:space="preserve">migration, mobility, and displacement </w:t>
      </w:r>
      <w:r w:rsidR="00E418CA">
        <w:rPr>
          <w:rFonts w:ascii="Times New Roman" w:hAnsi="Times New Roman" w:cs="Times New Roman"/>
          <w:sz w:val="24"/>
          <w:szCs w:val="24"/>
        </w:rPr>
        <w:t xml:space="preserve">from an </w:t>
      </w:r>
      <w:r w:rsidR="00322AF3" w:rsidRPr="00103133">
        <w:rPr>
          <w:rFonts w:ascii="Times New Roman" w:hAnsi="Times New Roman" w:cs="Times New Roman"/>
          <w:sz w:val="24"/>
          <w:szCs w:val="24"/>
        </w:rPr>
        <w:t>interdisciplinary perspective</w:t>
      </w:r>
      <w:r w:rsidR="00A731A4">
        <w:rPr>
          <w:rFonts w:ascii="Times New Roman" w:hAnsi="Times New Roman" w:cs="Times New Roman"/>
          <w:sz w:val="24"/>
          <w:szCs w:val="24"/>
        </w:rPr>
        <w:t xml:space="preserve"> </w:t>
      </w:r>
      <w:r w:rsidR="00D61B6D">
        <w:rPr>
          <w:rFonts w:ascii="Times New Roman" w:hAnsi="Times New Roman" w:cs="Times New Roman"/>
          <w:sz w:val="24"/>
          <w:szCs w:val="24"/>
        </w:rPr>
        <w:t xml:space="preserve">and </w:t>
      </w:r>
      <w:r w:rsidR="004E6996" w:rsidRPr="00103133">
        <w:rPr>
          <w:rFonts w:ascii="Times New Roman" w:hAnsi="Times New Roman" w:cs="Times New Roman"/>
          <w:sz w:val="24"/>
          <w:szCs w:val="24"/>
        </w:rPr>
        <w:t>which include speakers from different research centres and departments from the University of Oxford</w:t>
      </w:r>
      <w:r w:rsidR="004041A1">
        <w:rPr>
          <w:rFonts w:ascii="Times New Roman" w:hAnsi="Times New Roman" w:cs="Times New Roman"/>
          <w:sz w:val="24"/>
          <w:szCs w:val="24"/>
        </w:rPr>
        <w:t>, though speakers from other universities are also welcome.</w:t>
      </w:r>
      <w:r w:rsidR="004E6996">
        <w:rPr>
          <w:rFonts w:ascii="Times New Roman" w:hAnsi="Times New Roman" w:cs="Times New Roman"/>
          <w:sz w:val="24"/>
          <w:szCs w:val="24"/>
        </w:rPr>
        <w:t xml:space="preserve"> We are also particularly interested in </w:t>
      </w:r>
      <w:r w:rsidR="004041A1">
        <w:rPr>
          <w:rFonts w:ascii="Times New Roman" w:hAnsi="Times New Roman" w:cs="Times New Roman"/>
          <w:sz w:val="24"/>
          <w:szCs w:val="24"/>
        </w:rPr>
        <w:t xml:space="preserve">event proposals that </w:t>
      </w:r>
      <w:r w:rsidR="00A731A4">
        <w:rPr>
          <w:rFonts w:ascii="Times New Roman" w:hAnsi="Times New Roman" w:cs="Times New Roman"/>
          <w:sz w:val="24"/>
          <w:szCs w:val="24"/>
        </w:rPr>
        <w:t>include various voice</w:t>
      </w:r>
      <w:r w:rsidR="004E6996">
        <w:rPr>
          <w:rFonts w:ascii="Times New Roman" w:hAnsi="Times New Roman" w:cs="Times New Roman"/>
          <w:sz w:val="24"/>
          <w:szCs w:val="24"/>
        </w:rPr>
        <w:t xml:space="preserve">s, ranging from academics, students, and researchers to activists, artists, community leaders, </w:t>
      </w:r>
      <w:r w:rsidR="004041A1">
        <w:rPr>
          <w:rFonts w:ascii="Times New Roman" w:hAnsi="Times New Roman" w:cs="Times New Roman"/>
          <w:sz w:val="24"/>
          <w:szCs w:val="24"/>
        </w:rPr>
        <w:t xml:space="preserve">policy makers, or </w:t>
      </w:r>
      <w:r w:rsidR="004E6996">
        <w:rPr>
          <w:rFonts w:ascii="Times New Roman" w:hAnsi="Times New Roman" w:cs="Times New Roman"/>
          <w:sz w:val="24"/>
          <w:szCs w:val="24"/>
        </w:rPr>
        <w:t xml:space="preserve">individuals with lived experiences of migration or displacement. </w:t>
      </w:r>
    </w:p>
    <w:p w14:paraId="4B50A0AE" w14:textId="2131F123" w:rsidR="00322AF3" w:rsidRPr="00103133" w:rsidRDefault="0084365D" w:rsidP="00557A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33">
        <w:rPr>
          <w:rFonts w:ascii="Times New Roman" w:hAnsi="Times New Roman" w:cs="Times New Roman"/>
          <w:sz w:val="24"/>
          <w:szCs w:val="24"/>
        </w:rPr>
        <w:t xml:space="preserve">To see past events </w:t>
      </w:r>
      <w:r w:rsidR="0026317A">
        <w:rPr>
          <w:rFonts w:ascii="Times New Roman" w:hAnsi="Times New Roman" w:cs="Times New Roman"/>
          <w:sz w:val="24"/>
          <w:szCs w:val="24"/>
        </w:rPr>
        <w:t>hosted</w:t>
      </w:r>
      <w:r w:rsidRPr="00103133">
        <w:rPr>
          <w:rFonts w:ascii="Times New Roman" w:hAnsi="Times New Roman" w:cs="Times New Roman"/>
          <w:sz w:val="24"/>
          <w:szCs w:val="24"/>
        </w:rPr>
        <w:t xml:space="preserve"> by Migration Oxford, please visit </w:t>
      </w:r>
      <w:hyperlink r:id="rId10" w:anchor="tab-3539366" w:history="1">
        <w:r w:rsidRPr="00103133">
          <w:rPr>
            <w:rStyle w:val="Hyperlink"/>
            <w:rFonts w:ascii="Times New Roman" w:hAnsi="Times New Roman" w:cs="Times New Roman"/>
            <w:sz w:val="24"/>
            <w:szCs w:val="24"/>
          </w:rPr>
          <w:t>this page</w:t>
        </w:r>
      </w:hyperlink>
      <w:r w:rsidRPr="00103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94B52" w14:textId="24130156" w:rsidR="00103133" w:rsidRDefault="00A231E2" w:rsidP="00557A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133">
        <w:rPr>
          <w:rFonts w:ascii="Times New Roman" w:hAnsi="Times New Roman" w:cs="Times New Roman"/>
          <w:sz w:val="24"/>
          <w:szCs w:val="24"/>
        </w:rPr>
        <w:t>To</w:t>
      </w:r>
      <w:r w:rsidR="00557AB7">
        <w:rPr>
          <w:rFonts w:ascii="Times New Roman" w:hAnsi="Times New Roman" w:cs="Times New Roman"/>
          <w:sz w:val="24"/>
          <w:szCs w:val="24"/>
        </w:rPr>
        <w:t xml:space="preserve"> pitch an event, </w:t>
      </w:r>
      <w:r w:rsidRPr="00103133">
        <w:rPr>
          <w:rFonts w:ascii="Times New Roman" w:hAnsi="Times New Roman" w:cs="Times New Roman"/>
          <w:sz w:val="24"/>
          <w:szCs w:val="24"/>
        </w:rPr>
        <w:t xml:space="preserve">please fill out the form below and submit it to the Convener of Migration Oxford </w:t>
      </w:r>
      <w:hyperlink r:id="rId11" w:history="1">
        <w:r w:rsidRPr="00103133">
          <w:rPr>
            <w:rStyle w:val="Hyperlink"/>
            <w:rFonts w:ascii="Times New Roman" w:hAnsi="Times New Roman" w:cs="Times New Roman"/>
            <w:sz w:val="24"/>
            <w:szCs w:val="24"/>
          </w:rPr>
          <w:t>migration-mobility@torch.ox.ac.uk</w:t>
        </w:r>
      </w:hyperlink>
      <w:r w:rsidR="00557AB7">
        <w:rPr>
          <w:rFonts w:ascii="Times New Roman" w:hAnsi="Times New Roman" w:cs="Times New Roman"/>
          <w:sz w:val="24"/>
          <w:szCs w:val="24"/>
        </w:rPr>
        <w:t xml:space="preserve">. </w:t>
      </w:r>
      <w:r w:rsidR="00322AF3" w:rsidRPr="00103133">
        <w:rPr>
          <w:rFonts w:ascii="Times New Roman" w:hAnsi="Times New Roman" w:cs="Times New Roman"/>
          <w:sz w:val="24"/>
          <w:szCs w:val="24"/>
        </w:rPr>
        <w:t>If you have any questions</w:t>
      </w:r>
      <w:r w:rsidR="00146696">
        <w:rPr>
          <w:rFonts w:ascii="Times New Roman" w:hAnsi="Times New Roman" w:cs="Times New Roman"/>
          <w:sz w:val="24"/>
          <w:szCs w:val="24"/>
        </w:rPr>
        <w:t>, would like to discuss your proposal prior to submission, or need support with filli</w:t>
      </w:r>
      <w:r w:rsidR="000716C3">
        <w:rPr>
          <w:rFonts w:ascii="Times New Roman" w:hAnsi="Times New Roman" w:cs="Times New Roman"/>
          <w:sz w:val="24"/>
          <w:szCs w:val="24"/>
        </w:rPr>
        <w:t>ng out the form</w:t>
      </w:r>
      <w:r w:rsidR="00146696">
        <w:rPr>
          <w:rFonts w:ascii="Times New Roman" w:hAnsi="Times New Roman" w:cs="Times New Roman"/>
          <w:sz w:val="24"/>
          <w:szCs w:val="24"/>
        </w:rPr>
        <w:t xml:space="preserve">, </w:t>
      </w:r>
      <w:r w:rsidR="00322AF3" w:rsidRPr="00103133">
        <w:rPr>
          <w:rFonts w:ascii="Times New Roman" w:hAnsi="Times New Roman" w:cs="Times New Roman"/>
          <w:sz w:val="24"/>
          <w:szCs w:val="24"/>
        </w:rPr>
        <w:t>please do not hesitate to email 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13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51BA5" w14:paraId="53D25E24" w14:textId="77777777" w:rsidTr="00344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296D798C" w14:textId="77777777" w:rsidR="002744AE" w:rsidRDefault="002744AE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5B7DBB4" w14:textId="48CADC2D" w:rsidR="00351BA5" w:rsidRPr="00C16B0C" w:rsidRDefault="00351BA5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6B0C">
              <w:rPr>
                <w:rFonts w:ascii="Times New Roman" w:hAnsi="Times New Roman" w:cs="Times New Roman"/>
                <w:sz w:val="28"/>
                <w:szCs w:val="28"/>
              </w:rPr>
              <w:t>1. KEY DETAILS</w:t>
            </w:r>
          </w:p>
          <w:p w14:paraId="182EBB41" w14:textId="7F3D1673" w:rsidR="002744AE" w:rsidRPr="00351BA5" w:rsidRDefault="002744AE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0B" w14:paraId="7AE2163E" w14:textId="77777777" w:rsidTr="0034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9CBB6D9" w14:textId="242191C0" w:rsidR="00571B0B" w:rsidRPr="0008508A" w:rsidRDefault="00571B0B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Event name </w:t>
            </w:r>
          </w:p>
        </w:tc>
        <w:tc>
          <w:tcPr>
            <w:tcW w:w="6663" w:type="dxa"/>
          </w:tcPr>
          <w:p w14:paraId="47329745" w14:textId="77777777" w:rsidR="00571B0B" w:rsidRDefault="00571B0B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4948" w14:paraId="2A3D8B55" w14:textId="77777777" w:rsidTr="0034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38253D0" w14:textId="77777777" w:rsidR="007F54E8" w:rsidRPr="0008508A" w:rsidRDefault="00344948" w:rsidP="00AE2BE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Type of event</w:t>
            </w:r>
          </w:p>
          <w:p w14:paraId="1E779A79" w14:textId="7F736B82" w:rsidR="00344948" w:rsidRPr="0008508A" w:rsidRDefault="00344948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</w:t>
            </w:r>
            <w:r w:rsidR="002744AE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e.g., </w:t>
            </w: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panel, workshop, </w:t>
            </w:r>
            <w:r w:rsidR="002744AE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exhibition, </w:t>
            </w: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conference, networking event </w:t>
            </w:r>
            <w:r w:rsidR="002744AE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with short presentations…) </w:t>
            </w:r>
          </w:p>
        </w:tc>
        <w:tc>
          <w:tcPr>
            <w:tcW w:w="6663" w:type="dxa"/>
          </w:tcPr>
          <w:p w14:paraId="6D6DD97D" w14:textId="77777777" w:rsidR="00344948" w:rsidRDefault="00344948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B0B" w14:paraId="4D3FF31D" w14:textId="77777777" w:rsidTr="0034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FBF9B5" w14:textId="65F96FAF" w:rsidR="00351BA5" w:rsidRPr="0008508A" w:rsidRDefault="0056223A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Lead o</w:t>
            </w:r>
            <w:r w:rsidR="00571B0B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rganiser(s) </w:t>
            </w:r>
          </w:p>
          <w:p w14:paraId="4E7C431B" w14:textId="3AFC8D94" w:rsidR="0056223A" w:rsidRPr="0056223A" w:rsidRDefault="00351BA5" w:rsidP="00AE2BE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</w:t>
            </w:r>
            <w:proofErr w:type="gramStart"/>
            <w:r w:rsidR="00571B0B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name</w:t>
            </w:r>
            <w:proofErr w:type="gramEnd"/>
            <w:r w:rsidR="002744AE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,</w:t>
            </w:r>
            <w:r w:rsidR="00571B0B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2744AE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department, university </w:t>
            </w:r>
            <w:r w:rsidR="00571B0B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affiliation</w:t>
            </w:r>
            <w:r w:rsidR="0075280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, email)</w:t>
            </w:r>
            <w:r w:rsidR="00571B0B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102742F2" w14:textId="77777777" w:rsidR="00571B0B" w:rsidRDefault="00571B0B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B0B" w14:paraId="3E4A4738" w14:textId="77777777" w:rsidTr="0034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5E7807" w14:textId="36AC5103" w:rsidR="00571B0B" w:rsidRPr="0008508A" w:rsidRDefault="005E7AD8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Suggested date</w:t>
            </w:r>
            <w:r w:rsidR="007F54E8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/week</w:t>
            </w:r>
          </w:p>
        </w:tc>
        <w:tc>
          <w:tcPr>
            <w:tcW w:w="6663" w:type="dxa"/>
          </w:tcPr>
          <w:p w14:paraId="282F6BE0" w14:textId="77777777" w:rsidR="00571B0B" w:rsidRDefault="00571B0B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B0B" w14:paraId="53041E90" w14:textId="77777777" w:rsidTr="0034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9AF6D3" w14:textId="5CD13C12" w:rsidR="00571B0B" w:rsidRPr="0008508A" w:rsidRDefault="005E7AD8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Suggested time </w:t>
            </w:r>
          </w:p>
        </w:tc>
        <w:tc>
          <w:tcPr>
            <w:tcW w:w="6663" w:type="dxa"/>
          </w:tcPr>
          <w:p w14:paraId="4DFBE16E" w14:textId="77777777" w:rsidR="00571B0B" w:rsidRDefault="00571B0B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1BA5" w14:paraId="5AABEAF5" w14:textId="77777777" w:rsidTr="003449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8B48CF" w14:textId="644817E2" w:rsidR="00351BA5" w:rsidRPr="0008508A" w:rsidRDefault="00EF1843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Do you already have a location/venue in mind for this event? </w:t>
            </w:r>
          </w:p>
        </w:tc>
        <w:tc>
          <w:tcPr>
            <w:tcW w:w="6663" w:type="dxa"/>
          </w:tcPr>
          <w:p w14:paraId="7B75362A" w14:textId="77777777" w:rsidR="00351BA5" w:rsidRDefault="00351BA5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5C10EE" w14:textId="77777777" w:rsidR="00571B0B" w:rsidRDefault="00571B0B" w:rsidP="00613C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351BA5" w14:paraId="6B4DFD39" w14:textId="77777777" w:rsidTr="006F6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1C2A0A17" w14:textId="77777777" w:rsidR="002744AE" w:rsidRDefault="002744AE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3B5137C" w14:textId="77777777" w:rsidR="00351BA5" w:rsidRPr="00AE2BEA" w:rsidRDefault="00351BA5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E2BEA">
              <w:rPr>
                <w:rFonts w:ascii="Times New Roman" w:hAnsi="Times New Roman" w:cs="Times New Roman"/>
                <w:sz w:val="28"/>
                <w:szCs w:val="28"/>
              </w:rPr>
              <w:t>2. ABOUT THE EVENT</w:t>
            </w:r>
          </w:p>
          <w:p w14:paraId="12C6AFAB" w14:textId="67DCC979" w:rsidR="002744AE" w:rsidRPr="00351BA5" w:rsidRDefault="002744AE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BA5" w14:paraId="6AFBE1D2" w14:textId="77777777" w:rsidTr="006F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F86633" w14:textId="26B5B302" w:rsidR="00351BA5" w:rsidRPr="0008508A" w:rsidRDefault="00351BA5" w:rsidP="00AE2BE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Description </w:t>
            </w:r>
            <w:r w:rsidR="0075280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(150-250 words) </w:t>
            </w:r>
          </w:p>
        </w:tc>
        <w:tc>
          <w:tcPr>
            <w:tcW w:w="5954" w:type="dxa"/>
          </w:tcPr>
          <w:p w14:paraId="39757AFC" w14:textId="77777777" w:rsidR="00351BA5" w:rsidRDefault="00351BA5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1BA5" w14:paraId="79C1B79F" w14:textId="77777777" w:rsidTr="006F6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73BA78" w14:textId="29E47AEB" w:rsidR="00351BA5" w:rsidRPr="0008508A" w:rsidRDefault="009C7449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</w:t>
            </w:r>
            <w:r w:rsidR="00351BA5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ationale </w:t>
            </w:r>
            <w:r w:rsidR="0075280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(100-150 words) </w:t>
            </w:r>
          </w:p>
        </w:tc>
        <w:tc>
          <w:tcPr>
            <w:tcW w:w="5954" w:type="dxa"/>
          </w:tcPr>
          <w:p w14:paraId="5DC56BB4" w14:textId="77777777" w:rsidR="00351BA5" w:rsidRDefault="00351BA5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1BA5" w14:paraId="22511D18" w14:textId="77777777" w:rsidTr="006F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7AE49CC" w14:textId="45B75ECE" w:rsidR="00351BA5" w:rsidRPr="0008508A" w:rsidRDefault="00351BA5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Key aims </w:t>
            </w:r>
          </w:p>
        </w:tc>
        <w:tc>
          <w:tcPr>
            <w:tcW w:w="5954" w:type="dxa"/>
          </w:tcPr>
          <w:p w14:paraId="1451D47B" w14:textId="77777777" w:rsidR="00351BA5" w:rsidRDefault="00351BA5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22BF" w14:paraId="7F768C5B" w14:textId="77777777" w:rsidTr="006F6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DA3ED2" w14:textId="681DC0CD" w:rsidR="007F319F" w:rsidRPr="0008508A" w:rsidRDefault="007F319F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Migration Oxford aims to foster interdisciplinary dialogue on migration, mobility, and displacement. What makes your event interdisciplinary? </w:t>
            </w:r>
          </w:p>
        </w:tc>
        <w:tc>
          <w:tcPr>
            <w:tcW w:w="5954" w:type="dxa"/>
          </w:tcPr>
          <w:p w14:paraId="36A8A960" w14:textId="77777777" w:rsidR="004222BF" w:rsidRDefault="004222BF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1BA5" w14:paraId="384C19DE" w14:textId="77777777" w:rsidTr="006F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CD5F438" w14:textId="27FF08EA" w:rsidR="0075280F" w:rsidRPr="0075280F" w:rsidRDefault="004222BF" w:rsidP="00AE2BE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Format</w:t>
            </w:r>
            <w:r w:rsidR="007528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706BB4B" w14:textId="77777777" w:rsidR="00351BA5" w:rsidRDefault="00351BA5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657F" w14:paraId="2FF73E34" w14:textId="77777777" w:rsidTr="006F6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2EE47D" w14:textId="49DAC0E7" w:rsidR="00B6657F" w:rsidRPr="00103133" w:rsidRDefault="00103133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Where will the event take place? In-person, online, or hybrid? If online or hybrid, please describe how you envision it to happen (e.g.</w:t>
            </w:r>
            <w:r w:rsidR="00DF50B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live streamed, teams, zoom etc.) </w:t>
            </w:r>
          </w:p>
        </w:tc>
        <w:tc>
          <w:tcPr>
            <w:tcW w:w="5954" w:type="dxa"/>
          </w:tcPr>
          <w:p w14:paraId="750084E5" w14:textId="77777777" w:rsidR="00B6657F" w:rsidRDefault="00B6657F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1BA5" w14:paraId="473F3F8F" w14:textId="77777777" w:rsidTr="006F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A892985" w14:textId="35C573E0" w:rsidR="00351BA5" w:rsidRPr="0008508A" w:rsidRDefault="0008508A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Do you envision any outputs for this event? (e.g., a blog article to </w:t>
            </w: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post on Migration Oxford website, a special issue, a podcast etc…) </w:t>
            </w:r>
          </w:p>
        </w:tc>
        <w:tc>
          <w:tcPr>
            <w:tcW w:w="5954" w:type="dxa"/>
          </w:tcPr>
          <w:p w14:paraId="5B0AC548" w14:textId="77777777" w:rsidR="00351BA5" w:rsidRDefault="00351BA5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5C49F5" w14:textId="77777777" w:rsidR="00E177CB" w:rsidRDefault="00E177CB" w:rsidP="00613C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4222BF" w14:paraId="74A2144F" w14:textId="77777777" w:rsidTr="006F6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5A595B00" w14:textId="77777777" w:rsidR="002744AE" w:rsidRDefault="002744AE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49BEF52" w14:textId="77777777" w:rsidR="004222BF" w:rsidRPr="00C16B0C" w:rsidRDefault="004222BF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6B0C">
              <w:rPr>
                <w:rFonts w:ascii="Times New Roman" w:hAnsi="Times New Roman" w:cs="Times New Roman"/>
                <w:sz w:val="28"/>
                <w:szCs w:val="28"/>
              </w:rPr>
              <w:t xml:space="preserve">3. PEOPLE INVOLVED </w:t>
            </w:r>
          </w:p>
          <w:p w14:paraId="7BEE00D0" w14:textId="2514FE45" w:rsidR="0008508A" w:rsidRPr="00351BA5" w:rsidRDefault="0008508A" w:rsidP="00085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BF" w14:paraId="6656DA9D" w14:textId="77777777" w:rsidTr="006F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8F21882" w14:textId="1F6B6A91" w:rsidR="0056223A" w:rsidRPr="00103133" w:rsidRDefault="008A586D" w:rsidP="0010313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Lead o</w:t>
            </w:r>
            <w:r w:rsidR="004222BF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rganiser(s)</w:t>
            </w:r>
            <w:r w:rsidR="0010313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name(s) and affiliation(s). </w:t>
            </w:r>
            <w:r w:rsidR="0008508A"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At least one of the lead organisers must be Oxford based </w:t>
            </w:r>
          </w:p>
        </w:tc>
        <w:tc>
          <w:tcPr>
            <w:tcW w:w="5954" w:type="dxa"/>
          </w:tcPr>
          <w:p w14:paraId="4AA2E5CE" w14:textId="77777777" w:rsidR="004222BF" w:rsidRDefault="004222BF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22BF" w14:paraId="5B1AFB39" w14:textId="77777777" w:rsidTr="006F6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C2A0992" w14:textId="77777777" w:rsidR="004C08AE" w:rsidRDefault="004222BF" w:rsidP="0010313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Speaker</w:t>
            </w:r>
            <w:r w:rsid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</w:t>
            </w:r>
            <w:r w:rsidR="004C08A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’ names and affiliations. </w:t>
            </w:r>
          </w:p>
          <w:p w14:paraId="2D0D9D84" w14:textId="13BDF58A" w:rsidR="0056223A" w:rsidRPr="00103133" w:rsidRDefault="00160DD0" w:rsidP="0010313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At least half of the speakers must be Oxford-based. We highly encourage inviting speakers from diverse departments, research centres, </w:t>
            </w:r>
            <w:r w:rsidR="005D572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and divisions.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E609AAE" w14:textId="77777777" w:rsidR="004222BF" w:rsidRDefault="004222BF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508A" w14:paraId="53C5B4F4" w14:textId="77777777" w:rsidTr="006F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835C83" w14:textId="4B1310F5" w:rsidR="0008508A" w:rsidRPr="0008508A" w:rsidRDefault="001C3C63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Others</w:t>
            </w:r>
            <w:r w:rsidR="005D572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(e.g., moderators, chairs, discussants)</w:t>
            </w:r>
            <w:r w:rsidR="004C08A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 Please include names and affiliations.</w:t>
            </w:r>
          </w:p>
        </w:tc>
        <w:tc>
          <w:tcPr>
            <w:tcW w:w="5954" w:type="dxa"/>
          </w:tcPr>
          <w:p w14:paraId="7280D704" w14:textId="77777777" w:rsidR="0008508A" w:rsidRDefault="0008508A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22BF" w14:paraId="334EDD80" w14:textId="77777777" w:rsidTr="006F6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AB4642" w14:textId="57F8AF37" w:rsidR="004222BF" w:rsidRPr="0008508A" w:rsidRDefault="004222BF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Are you already in contact with speakers/moderators? Have you already reached out to them?</w:t>
            </w:r>
            <w:r w:rsidR="00920D2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It’s okay if you haven’t yet!</w:t>
            </w: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5B31C3B" w14:textId="77777777" w:rsidR="004222BF" w:rsidRDefault="004222BF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22BF" w14:paraId="262D2E94" w14:textId="77777777" w:rsidTr="006F6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39437B6" w14:textId="75A5ADE4" w:rsidR="004222BF" w:rsidRPr="0008508A" w:rsidRDefault="0008508A" w:rsidP="00AE2BE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8508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Who’s the target audience for your event? (e.g., students? Early career researchers? Senior scholars?)</w:t>
            </w:r>
          </w:p>
        </w:tc>
        <w:tc>
          <w:tcPr>
            <w:tcW w:w="5954" w:type="dxa"/>
          </w:tcPr>
          <w:p w14:paraId="182A3482" w14:textId="77777777" w:rsidR="004222BF" w:rsidRDefault="004222BF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62270F" w14:textId="77777777" w:rsidR="00BA7BF3" w:rsidRDefault="00BA7BF3" w:rsidP="00613C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dTable4-Accent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222BF" w14:paraId="3636786A" w14:textId="77777777" w:rsidTr="006F6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128C099" w14:textId="77777777" w:rsidR="00105FFE" w:rsidRDefault="00105FFE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FE48B47" w14:textId="77777777" w:rsidR="004222BF" w:rsidRPr="00AE2BEA" w:rsidRDefault="004222BF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E2BEA">
              <w:rPr>
                <w:rFonts w:ascii="Times New Roman" w:hAnsi="Times New Roman" w:cs="Times New Roman"/>
                <w:sz w:val="28"/>
                <w:szCs w:val="28"/>
              </w:rPr>
              <w:t xml:space="preserve">4. SUPPORT NEEDED  </w:t>
            </w:r>
          </w:p>
          <w:p w14:paraId="44EC3EEA" w14:textId="4FFFBDFF" w:rsidR="00105FFE" w:rsidRPr="00351BA5" w:rsidRDefault="00105FFE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48" w14:paraId="695D9C51" w14:textId="77777777" w:rsidTr="00FA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E831905" w14:textId="53E300BC" w:rsidR="00E46971" w:rsidRPr="003D38E2" w:rsidRDefault="00690D4A" w:rsidP="003D38E2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Migration Oxford supports scholars in organising and running events o</w:t>
            </w:r>
            <w:r w:rsidR="003D38E2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f</w:t>
            </w: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their choice. </w:t>
            </w:r>
            <w:r w:rsidR="00E46971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The convener typically </w:t>
            </w:r>
            <w:r w:rsidR="003D38E2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supports the lead organisers with the following</w:t>
            </w:r>
            <w:r w:rsidR="00E46971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: </w:t>
            </w:r>
          </w:p>
          <w:p w14:paraId="4BC421E7" w14:textId="65285DE5" w:rsidR="00E46971" w:rsidRPr="003D38E2" w:rsidRDefault="00E46971" w:rsidP="00E4697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Fram</w:t>
            </w:r>
            <w:r w:rsidR="003D38E2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ing t</w:t>
            </w: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he event (e.g., theme, scope, targeted audience etc)</w:t>
            </w:r>
          </w:p>
          <w:p w14:paraId="4D407293" w14:textId="0B577099" w:rsidR="00E46971" w:rsidRPr="003D38E2" w:rsidRDefault="00E46971" w:rsidP="00E4697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Find</w:t>
            </w:r>
            <w:r w:rsidR="003D38E2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ing</w:t>
            </w: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a venue and catering</w:t>
            </w:r>
          </w:p>
          <w:p w14:paraId="349FB069" w14:textId="16E36D30" w:rsidR="00E46971" w:rsidRPr="003D38E2" w:rsidRDefault="003D38E2" w:rsidP="00E4697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Preparing and designing </w:t>
            </w:r>
            <w:r w:rsidR="00E46971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promotion materials (flyers etc.) </w:t>
            </w:r>
          </w:p>
          <w:p w14:paraId="5846FD0C" w14:textId="03476C9C" w:rsidR="00E46971" w:rsidRPr="003D38E2" w:rsidRDefault="003D38E2" w:rsidP="00E4697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Promoting the event via Migration Oxford channels </w:t>
            </w:r>
          </w:p>
          <w:p w14:paraId="56C1D4B4" w14:textId="77777777" w:rsidR="00344948" w:rsidRPr="003D38E2" w:rsidRDefault="003D38E2" w:rsidP="003D38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Helping </w:t>
            </w:r>
            <w:r w:rsidR="00E46971"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with registration (typically Eventbrite)</w:t>
            </w:r>
          </w:p>
          <w:p w14:paraId="3528B7A0" w14:textId="3150FF1B" w:rsidR="003D38E2" w:rsidRPr="00920D2C" w:rsidRDefault="003D38E2" w:rsidP="003D38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Helping find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speaker</w:t>
            </w:r>
            <w:r w:rsidR="00920D2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</w:t>
            </w:r>
            <w:proofErr w:type="gramEnd"/>
          </w:p>
          <w:p w14:paraId="49009E4F" w14:textId="20354C77" w:rsidR="00920D2C" w:rsidRPr="003D38E2" w:rsidRDefault="00920D2C" w:rsidP="003D38E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Providing zoom account </w:t>
            </w:r>
          </w:p>
          <w:p w14:paraId="08922337" w14:textId="03971E79" w:rsidR="00103133" w:rsidRPr="00433674" w:rsidRDefault="003D38E2" w:rsidP="003D38E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38E2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Please indicate below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the kind of support you would need to successful run this event</w:t>
            </w:r>
            <w:r w:rsidR="00536988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</w:tc>
      </w:tr>
      <w:tr w:rsidR="003D38E2" w14:paraId="707F2017" w14:textId="77777777" w:rsidTr="00FA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0686888" w14:textId="77777777" w:rsidR="00103133" w:rsidRPr="003D38E2" w:rsidRDefault="00103133" w:rsidP="003D38E2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</w:tbl>
    <w:p w14:paraId="129E5F46" w14:textId="77777777" w:rsidR="002744AE" w:rsidRDefault="002744AE" w:rsidP="00613C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4-Accent1"/>
        <w:tblW w:w="9739" w:type="dxa"/>
        <w:tblLook w:val="04A0" w:firstRow="1" w:lastRow="0" w:firstColumn="1" w:lastColumn="0" w:noHBand="0" w:noVBand="1"/>
      </w:tblPr>
      <w:tblGrid>
        <w:gridCol w:w="2830"/>
        <w:gridCol w:w="5245"/>
        <w:gridCol w:w="1657"/>
        <w:gridCol w:w="7"/>
      </w:tblGrid>
      <w:tr w:rsidR="00105FFE" w14:paraId="0E9C0DD2" w14:textId="77777777" w:rsidTr="00134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9" w:type="dxa"/>
            <w:gridSpan w:val="4"/>
          </w:tcPr>
          <w:p w14:paraId="1BD26496" w14:textId="77777777" w:rsidR="00C47848" w:rsidRPr="00AE2BEA" w:rsidRDefault="00C47848" w:rsidP="00AE2B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E9D90" w14:textId="056E1784" w:rsidR="00BD7C75" w:rsidRPr="00BD7C75" w:rsidRDefault="00105FFE" w:rsidP="00BD7C75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E2BEA">
              <w:rPr>
                <w:rFonts w:ascii="Times New Roman" w:hAnsi="Times New Roman" w:cs="Times New Roman"/>
                <w:sz w:val="28"/>
                <w:szCs w:val="28"/>
              </w:rPr>
              <w:t>5. BUDGET</w:t>
            </w:r>
          </w:p>
          <w:p w14:paraId="7DF2B079" w14:textId="77777777" w:rsidR="00BD7C75" w:rsidRDefault="00BD7C75" w:rsidP="004F64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5D40" w14:textId="557A7499" w:rsidR="004F64A5" w:rsidRDefault="004F64A5" w:rsidP="00BD7C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Migration Oxford</w:t>
            </w:r>
            <w:r w:rsidR="00AB4E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typically cannot provide full funding</w:t>
            </w:r>
            <w:r w:rsidR="009D6C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events</w:t>
            </w:r>
            <w:r w:rsidR="00AB4E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4E30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This means we typically ask lead organisers to host the event in venues that are free of charge (e.g., </w:t>
            </w:r>
            <w:r w:rsidR="007872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department rooms or college rooms)</w:t>
            </w:r>
            <w:r w:rsidR="00D20D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For smaller scale events (e.g.</w:t>
            </w:r>
            <w:r w:rsidR="00E26F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D20D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 </w:t>
            </w:r>
            <w:r w:rsidR="00E26F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two-hour</w:t>
            </w:r>
            <w:r w:rsidR="00D20D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panel), Migration Oxford can help cover expenses for refreshments</w:t>
            </w:r>
            <w:r w:rsidR="00E26F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and travel expenses for one or two UK-based speakers. For larger scale events (e.g., a one -</w:t>
            </w:r>
            <w:r w:rsidR="00BD7C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="00E26F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ay or two-day conference), we expect lead organisers to find a co-sponsor, which could be the</w:t>
            </w:r>
            <w:r w:rsidR="00BD7C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lead organisers’</w:t>
            </w:r>
            <w:r w:rsidR="00E26F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department</w:t>
            </w:r>
            <w:r w:rsidR="00BD7C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="00E26F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research centre</w:t>
            </w:r>
            <w:r w:rsidR="00BD7C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or college </w:t>
            </w:r>
            <w:r w:rsidR="00E26FD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who is willing to share the costs</w:t>
            </w:r>
            <w:r w:rsidR="00D624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the event.</w:t>
            </w:r>
          </w:p>
          <w:p w14:paraId="0F0A0630" w14:textId="77B6599D" w:rsidR="00BD7C75" w:rsidRPr="00BD7C75" w:rsidRDefault="00BD7C75" w:rsidP="00BD7C75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1349F4" w14:paraId="58E2B0A5" w14:textId="77777777" w:rsidTr="001349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CAF57A" w14:textId="4ED14950" w:rsidR="001349F4" w:rsidRDefault="001349F4" w:rsidP="00AE2B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5245" w:type="dxa"/>
          </w:tcPr>
          <w:p w14:paraId="6C380808" w14:textId="7F900B24" w:rsidR="001349F4" w:rsidRPr="004E34B0" w:rsidRDefault="001349F4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description </w:t>
            </w:r>
          </w:p>
        </w:tc>
        <w:tc>
          <w:tcPr>
            <w:tcW w:w="1657" w:type="dxa"/>
          </w:tcPr>
          <w:p w14:paraId="3C991C62" w14:textId="045484A0" w:rsidR="001349F4" w:rsidRPr="004E34B0" w:rsidRDefault="001349F4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</w:t>
            </w:r>
          </w:p>
        </w:tc>
      </w:tr>
      <w:tr w:rsidR="001349F4" w14:paraId="3ED50F57" w14:textId="77777777" w:rsidTr="001349F4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9F8A01" w14:textId="77777777" w:rsidR="001349F4" w:rsidRDefault="001349F4" w:rsidP="00AE2B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7DF699" w14:textId="77777777" w:rsidR="001349F4" w:rsidRDefault="001349F4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56A01D5" w14:textId="77777777" w:rsidR="001349F4" w:rsidRDefault="001349F4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9F4" w14:paraId="3E49F3AE" w14:textId="77777777" w:rsidTr="001349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EBA479D" w14:textId="77777777" w:rsidR="001349F4" w:rsidRDefault="001349F4" w:rsidP="00AE2B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59FEB2" w14:textId="77777777" w:rsidR="001349F4" w:rsidRDefault="001349F4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68CB007" w14:textId="77777777" w:rsidR="001349F4" w:rsidRDefault="001349F4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9F4" w14:paraId="7CC6B3FB" w14:textId="77777777" w:rsidTr="001349F4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6162CB5" w14:textId="77777777" w:rsidR="001349F4" w:rsidRDefault="001349F4" w:rsidP="00AE2B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BBDF512" w14:textId="77777777" w:rsidR="001349F4" w:rsidRDefault="001349F4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16F7ACD" w14:textId="77777777" w:rsidR="001349F4" w:rsidRDefault="001349F4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9F4" w14:paraId="01F86FFB" w14:textId="77777777" w:rsidTr="001349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6F61334" w14:textId="77777777" w:rsidR="001349F4" w:rsidRDefault="001349F4" w:rsidP="00AE2B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4B84B0" w14:textId="77777777" w:rsidR="001349F4" w:rsidRDefault="001349F4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12E22C4" w14:textId="77777777" w:rsidR="001349F4" w:rsidRDefault="001349F4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4B0" w14:paraId="016A573F" w14:textId="77777777" w:rsidTr="001349F4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7535DD" w14:textId="77777777" w:rsidR="004E34B0" w:rsidRDefault="004E34B0" w:rsidP="00AE2B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A0480A" w14:textId="45FF6BF4" w:rsidR="004E34B0" w:rsidRDefault="00D624F3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lines if needed. </w:t>
            </w:r>
          </w:p>
        </w:tc>
        <w:tc>
          <w:tcPr>
            <w:tcW w:w="1657" w:type="dxa"/>
          </w:tcPr>
          <w:p w14:paraId="7BF8588F" w14:textId="77777777" w:rsidR="004E34B0" w:rsidRDefault="004E34B0" w:rsidP="00AE2BE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33" w14:paraId="2AEB2D20" w14:textId="77777777" w:rsidTr="00D703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</w:tcPr>
          <w:p w14:paraId="45FA7213" w14:textId="43AEFFDF" w:rsidR="00103133" w:rsidRPr="004E34B0" w:rsidRDefault="00103133" w:rsidP="00AE2BEA">
            <w:pPr>
              <w:spacing w:line="276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E34B0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657" w:type="dxa"/>
          </w:tcPr>
          <w:p w14:paraId="33F7224A" w14:textId="77777777" w:rsidR="00103133" w:rsidRPr="004E34B0" w:rsidRDefault="00103133" w:rsidP="00AE2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C75" w14:paraId="3EB64985" w14:textId="77777777" w:rsidTr="0035713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gridSpan w:val="3"/>
          </w:tcPr>
          <w:p w14:paraId="36538F89" w14:textId="06516ED0" w:rsidR="00BD7C75" w:rsidRPr="00AE2BEA" w:rsidRDefault="00BD7C75" w:rsidP="00BD7C7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2BE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Have you looked for sources of funding (e.g., your department, research centre?). Please describe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D7C75" w14:paraId="28B9CD80" w14:textId="77777777" w:rsidTr="003571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gridSpan w:val="3"/>
          </w:tcPr>
          <w:p w14:paraId="2240BDB0" w14:textId="77777777" w:rsidR="00BD7C75" w:rsidRPr="00AE2BEA" w:rsidRDefault="00BD7C75" w:rsidP="00BD7C7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D7C75" w14:paraId="705627F9" w14:textId="77777777" w:rsidTr="00357135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gridSpan w:val="3"/>
          </w:tcPr>
          <w:p w14:paraId="4B900D2C" w14:textId="3448773D" w:rsidR="00BD7C75" w:rsidRPr="00AE2BEA" w:rsidRDefault="00BD7C75" w:rsidP="00BD7C7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2BE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Funding requested from Migration Oxford</w:t>
            </w:r>
            <w:r w:rsidRPr="00AE2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D7C75" w14:paraId="11E831F1" w14:textId="77777777" w:rsidTr="003571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gridSpan w:val="3"/>
          </w:tcPr>
          <w:p w14:paraId="0BE60205" w14:textId="77777777" w:rsidR="00BD7C75" w:rsidRPr="00AE2BEA" w:rsidRDefault="00BD7C75" w:rsidP="00BD7C7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42B63F0" w14:textId="77777777" w:rsidR="004222BF" w:rsidRPr="004222BF" w:rsidRDefault="004222BF" w:rsidP="00F826BB">
      <w:pPr>
        <w:rPr>
          <w:rFonts w:ascii="Times New Roman" w:hAnsi="Times New Roman" w:cs="Times New Roman"/>
          <w:sz w:val="24"/>
          <w:szCs w:val="24"/>
        </w:rPr>
      </w:pPr>
    </w:p>
    <w:sectPr w:rsidR="004222BF" w:rsidRPr="004222BF" w:rsidSect="00A35050">
      <w:headerReference w:type="default" r:id="rId12"/>
      <w:footerReference w:type="default" r:id="rId13"/>
      <w:pgSz w:w="11906" w:h="16838"/>
      <w:pgMar w:top="2127" w:right="1440" w:bottom="1440" w:left="1440" w:header="7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A4CC" w14:textId="77777777" w:rsidR="00190E99" w:rsidRDefault="00190E99" w:rsidP="004222BF">
      <w:pPr>
        <w:spacing w:after="0" w:line="240" w:lineRule="auto"/>
      </w:pPr>
      <w:r>
        <w:separator/>
      </w:r>
    </w:p>
  </w:endnote>
  <w:endnote w:type="continuationSeparator" w:id="0">
    <w:p w14:paraId="3AD0CE74" w14:textId="77777777" w:rsidR="00190E99" w:rsidRDefault="00190E99" w:rsidP="0042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296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E4622B" w14:textId="34DECFA8" w:rsidR="004222BF" w:rsidRPr="00344948" w:rsidRDefault="004222BF">
        <w:pPr>
          <w:pStyle w:val="Footer"/>
          <w:jc w:val="center"/>
          <w:rPr>
            <w:rFonts w:ascii="Times New Roman" w:hAnsi="Times New Roman" w:cs="Times New Roman"/>
          </w:rPr>
        </w:pPr>
        <w:r w:rsidRPr="00344948">
          <w:rPr>
            <w:rFonts w:ascii="Times New Roman" w:hAnsi="Times New Roman" w:cs="Times New Roman"/>
          </w:rPr>
          <w:fldChar w:fldCharType="begin"/>
        </w:r>
        <w:r w:rsidRPr="00344948">
          <w:rPr>
            <w:rFonts w:ascii="Times New Roman" w:hAnsi="Times New Roman" w:cs="Times New Roman"/>
          </w:rPr>
          <w:instrText>PAGE   \* MERGEFORMAT</w:instrText>
        </w:r>
        <w:r w:rsidRPr="00344948">
          <w:rPr>
            <w:rFonts w:ascii="Times New Roman" w:hAnsi="Times New Roman" w:cs="Times New Roman"/>
          </w:rPr>
          <w:fldChar w:fldCharType="separate"/>
        </w:r>
        <w:r w:rsidRPr="00344948">
          <w:rPr>
            <w:rFonts w:ascii="Times New Roman" w:hAnsi="Times New Roman" w:cs="Times New Roman"/>
          </w:rPr>
          <w:t>2</w:t>
        </w:r>
        <w:r w:rsidRPr="00344948">
          <w:rPr>
            <w:rFonts w:ascii="Times New Roman" w:hAnsi="Times New Roman" w:cs="Times New Roman"/>
          </w:rPr>
          <w:fldChar w:fldCharType="end"/>
        </w:r>
      </w:p>
    </w:sdtContent>
  </w:sdt>
  <w:p w14:paraId="2D5BD655" w14:textId="77777777" w:rsidR="004222BF" w:rsidRDefault="0042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E3B4" w14:textId="77777777" w:rsidR="00190E99" w:rsidRDefault="00190E99" w:rsidP="004222BF">
      <w:pPr>
        <w:spacing w:after="0" w:line="240" w:lineRule="auto"/>
      </w:pPr>
      <w:r>
        <w:separator/>
      </w:r>
    </w:p>
  </w:footnote>
  <w:footnote w:type="continuationSeparator" w:id="0">
    <w:p w14:paraId="7C6ACC65" w14:textId="77777777" w:rsidR="00190E99" w:rsidRDefault="00190E99" w:rsidP="0042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2315" w14:textId="39F37BAB" w:rsidR="00557AB7" w:rsidRDefault="00A35050">
    <w:pPr>
      <w:pStyle w:val="Header"/>
    </w:pPr>
    <w:r w:rsidRPr="00184779">
      <w:rPr>
        <w:rFonts w:ascii="Times New Roman" w:hAnsi="Times New Roman" w:cs="Times New Roman"/>
        <w:b/>
        <w:bCs/>
        <w:noProof/>
        <w:color w:val="002060"/>
      </w:rPr>
      <w:drawing>
        <wp:anchor distT="0" distB="0" distL="114300" distR="114300" simplePos="0" relativeHeight="251660288" behindDoc="0" locked="0" layoutInCell="1" allowOverlap="1" wp14:anchorId="32CF6E2C" wp14:editId="77C5F9FF">
          <wp:simplePos x="0" y="0"/>
          <wp:positionH relativeFrom="column">
            <wp:posOffset>4925695</wp:posOffset>
          </wp:positionH>
          <wp:positionV relativeFrom="paragraph">
            <wp:posOffset>-157480</wp:posOffset>
          </wp:positionV>
          <wp:extent cx="1070610" cy="671830"/>
          <wp:effectExtent l="0" t="0" r="0" b="0"/>
          <wp:wrapNone/>
          <wp:docPr id="495510359" name="Picture 495510359" descr="A picture containing 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85A4F1D-5DC4-44A6-9489-74062E5D44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A picture containing background pattern&#10;&#10;Description automatically generated">
                    <a:extLst>
                      <a:ext uri="{FF2B5EF4-FFF2-40B4-BE49-F238E27FC236}">
                        <a16:creationId xmlns:a16="http://schemas.microsoft.com/office/drawing/2014/main" id="{785A4F1D-5DC4-44A6-9489-74062E5D44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AB7" w:rsidRPr="00184779">
      <w:rPr>
        <w:rFonts w:ascii="Times New Roman" w:hAnsi="Times New Roman" w:cs="Times New Roman"/>
        <w:b/>
        <w:bCs/>
        <w:noProof/>
        <w:color w:val="002060"/>
      </w:rPr>
      <w:drawing>
        <wp:anchor distT="0" distB="0" distL="114300" distR="114300" simplePos="0" relativeHeight="251659264" behindDoc="0" locked="0" layoutInCell="1" allowOverlap="1" wp14:anchorId="128C62F7" wp14:editId="12CCCD29">
          <wp:simplePos x="0" y="0"/>
          <wp:positionH relativeFrom="column">
            <wp:posOffset>2827020</wp:posOffset>
          </wp:positionH>
          <wp:positionV relativeFrom="paragraph">
            <wp:posOffset>-157480</wp:posOffset>
          </wp:positionV>
          <wp:extent cx="1972733" cy="717582"/>
          <wp:effectExtent l="0" t="0" r="8890" b="6350"/>
          <wp:wrapNone/>
          <wp:docPr id="1988347288" name="Picture 1988347288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F786093-51F3-4BF1-815C-1D97B3084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BF786093-51F3-4BF1-815C-1D97B3084C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2733" cy="717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92C"/>
    <w:multiLevelType w:val="hybridMultilevel"/>
    <w:tmpl w:val="A83A5C0C"/>
    <w:lvl w:ilvl="0" w:tplc="8264BDB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1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23"/>
    <w:rsid w:val="000548B3"/>
    <w:rsid w:val="000716C3"/>
    <w:rsid w:val="0008508A"/>
    <w:rsid w:val="00103133"/>
    <w:rsid w:val="00105FFE"/>
    <w:rsid w:val="001349F4"/>
    <w:rsid w:val="00146696"/>
    <w:rsid w:val="00160DD0"/>
    <w:rsid w:val="00190E99"/>
    <w:rsid w:val="001C3C63"/>
    <w:rsid w:val="0026317A"/>
    <w:rsid w:val="002744AE"/>
    <w:rsid w:val="00277AF8"/>
    <w:rsid w:val="00277F5F"/>
    <w:rsid w:val="00310F15"/>
    <w:rsid w:val="00314AF6"/>
    <w:rsid w:val="00322AF3"/>
    <w:rsid w:val="00334F0C"/>
    <w:rsid w:val="00344948"/>
    <w:rsid w:val="00344E23"/>
    <w:rsid w:val="00351BA5"/>
    <w:rsid w:val="003D38E2"/>
    <w:rsid w:val="004041A1"/>
    <w:rsid w:val="00417A5B"/>
    <w:rsid w:val="004222BF"/>
    <w:rsid w:val="00433674"/>
    <w:rsid w:val="004A749B"/>
    <w:rsid w:val="004C08AE"/>
    <w:rsid w:val="004E293A"/>
    <w:rsid w:val="004E309A"/>
    <w:rsid w:val="004E3208"/>
    <w:rsid w:val="004E34B0"/>
    <w:rsid w:val="004E6996"/>
    <w:rsid w:val="004F5FF5"/>
    <w:rsid w:val="004F64A5"/>
    <w:rsid w:val="00536988"/>
    <w:rsid w:val="00557AB7"/>
    <w:rsid w:val="0056223A"/>
    <w:rsid w:val="00571B0B"/>
    <w:rsid w:val="005D5720"/>
    <w:rsid w:val="005E7AD8"/>
    <w:rsid w:val="00604D16"/>
    <w:rsid w:val="00613CCE"/>
    <w:rsid w:val="00690D4A"/>
    <w:rsid w:val="006932B0"/>
    <w:rsid w:val="006E548F"/>
    <w:rsid w:val="006F31C0"/>
    <w:rsid w:val="00723C5D"/>
    <w:rsid w:val="0075280F"/>
    <w:rsid w:val="00757DB0"/>
    <w:rsid w:val="00787299"/>
    <w:rsid w:val="007F319F"/>
    <w:rsid w:val="007F54E8"/>
    <w:rsid w:val="00812C78"/>
    <w:rsid w:val="0084365D"/>
    <w:rsid w:val="00872A92"/>
    <w:rsid w:val="008A586D"/>
    <w:rsid w:val="008A5C4D"/>
    <w:rsid w:val="008D2F6B"/>
    <w:rsid w:val="00920D2C"/>
    <w:rsid w:val="009229F5"/>
    <w:rsid w:val="0092782E"/>
    <w:rsid w:val="009B5ADF"/>
    <w:rsid w:val="009C7449"/>
    <w:rsid w:val="009D6C40"/>
    <w:rsid w:val="00A231E2"/>
    <w:rsid w:val="00A35050"/>
    <w:rsid w:val="00A731A4"/>
    <w:rsid w:val="00AB4BBD"/>
    <w:rsid w:val="00AB4E0C"/>
    <w:rsid w:val="00AE2BEA"/>
    <w:rsid w:val="00B02715"/>
    <w:rsid w:val="00B05888"/>
    <w:rsid w:val="00B6657F"/>
    <w:rsid w:val="00BA7BF3"/>
    <w:rsid w:val="00BD7C75"/>
    <w:rsid w:val="00C16B0C"/>
    <w:rsid w:val="00C46755"/>
    <w:rsid w:val="00C47848"/>
    <w:rsid w:val="00C636D6"/>
    <w:rsid w:val="00CE4077"/>
    <w:rsid w:val="00CF149B"/>
    <w:rsid w:val="00CF3841"/>
    <w:rsid w:val="00D20DD5"/>
    <w:rsid w:val="00D61B6D"/>
    <w:rsid w:val="00D624F3"/>
    <w:rsid w:val="00D80D12"/>
    <w:rsid w:val="00DF50B9"/>
    <w:rsid w:val="00E177CB"/>
    <w:rsid w:val="00E26FD6"/>
    <w:rsid w:val="00E35894"/>
    <w:rsid w:val="00E418CA"/>
    <w:rsid w:val="00E46971"/>
    <w:rsid w:val="00EB7899"/>
    <w:rsid w:val="00EF1843"/>
    <w:rsid w:val="00F55061"/>
    <w:rsid w:val="00F64848"/>
    <w:rsid w:val="00F826BB"/>
    <w:rsid w:val="00FD3440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5B0A"/>
  <w15:chartTrackingRefBased/>
  <w15:docId w15:val="{658D9E92-B8F9-484B-BD43-73BB2DA8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51B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51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BF"/>
  </w:style>
  <w:style w:type="paragraph" w:styleId="Footer">
    <w:name w:val="footer"/>
    <w:basedOn w:val="Normal"/>
    <w:link w:val="FooterChar"/>
    <w:uiPriority w:val="99"/>
    <w:unhideWhenUsed/>
    <w:rsid w:val="0042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BF"/>
  </w:style>
  <w:style w:type="paragraph" w:styleId="Title">
    <w:name w:val="Title"/>
    <w:basedOn w:val="Normal"/>
    <w:next w:val="Normal"/>
    <w:link w:val="TitleChar"/>
    <w:uiPriority w:val="10"/>
    <w:qFormat/>
    <w:rsid w:val="003449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57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ration-mobility@torch.ox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igration.web.ox.ac.uk/events-landing-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gration.web.ox.ac.uk/abou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Domiziana Turcatti</dc:creator>
  <cp:keywords/>
  <dc:description/>
  <cp:lastModifiedBy>Domiziana Turcatti</cp:lastModifiedBy>
  <cp:revision>96</cp:revision>
  <dcterms:created xsi:type="dcterms:W3CDTF">2023-07-26T09:28:00Z</dcterms:created>
  <dcterms:modified xsi:type="dcterms:W3CDTF">2023-07-27T10:22:00Z</dcterms:modified>
</cp:coreProperties>
</file>